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4DF" w:rsidRPr="00E8000B" w:rsidRDefault="00CD44DF" w:rsidP="00CD44DF">
      <w:pPr>
        <w:spacing w:before="100" w:beforeAutospacing="1" w:after="100" w:afterAutospacing="1" w:line="350" w:lineRule="atLeast"/>
        <w:jc w:val="center"/>
        <w:rPr>
          <w:rFonts w:ascii="Montserrat" w:eastAsia="Times New Roman" w:hAnsi="Montserrat" w:cstheme="minorHAnsi"/>
          <w:b/>
          <w:color w:val="000000" w:themeColor="text1"/>
          <w:u w:val="single"/>
          <w:lang w:eastAsia="en-GB"/>
        </w:rPr>
      </w:pPr>
      <w:r w:rsidRPr="00E8000B">
        <w:rPr>
          <w:rFonts w:ascii="Montserrat" w:eastAsia="Times New Roman" w:hAnsi="Montserrat" w:cstheme="minorHAnsi"/>
          <w:b/>
          <w:color w:val="000000" w:themeColor="text1"/>
          <w:u w:val="single"/>
          <w:lang w:eastAsia="en-GB"/>
        </w:rPr>
        <w:t>Terms and Conditions</w:t>
      </w:r>
    </w:p>
    <w:p w:rsidR="00CD44DF" w:rsidRPr="00E8000B" w:rsidRDefault="00CD44DF" w:rsidP="00CD44DF">
      <w:pPr>
        <w:spacing w:before="100" w:beforeAutospacing="1" w:after="100" w:afterAutospacing="1" w:line="350" w:lineRule="atLeast"/>
        <w:rPr>
          <w:rFonts w:ascii="Montserrat" w:eastAsia="Times New Roman" w:hAnsi="Montserrat" w:cstheme="minorHAnsi"/>
          <w:color w:val="000000" w:themeColor="text1"/>
          <w:lang w:eastAsia="en-GB"/>
        </w:rPr>
      </w:pPr>
      <w:r w:rsidRPr="00E8000B">
        <w:rPr>
          <w:rFonts w:ascii="Montserrat" w:eastAsia="Times New Roman" w:hAnsi="Montserrat" w:cstheme="minorHAnsi"/>
          <w:color w:val="000000" w:themeColor="text1"/>
          <w:lang w:eastAsia="en-GB"/>
        </w:rPr>
        <w:t>By accessing and using this website you agree to the following terms:</w:t>
      </w:r>
    </w:p>
    <w:p w:rsidR="00CD44DF" w:rsidRPr="00E8000B" w:rsidRDefault="00CD44DF" w:rsidP="00CD44DF">
      <w:pPr>
        <w:spacing w:before="100" w:beforeAutospacing="1" w:after="100" w:afterAutospacing="1" w:line="350" w:lineRule="atLeast"/>
        <w:rPr>
          <w:rFonts w:ascii="Montserrat" w:eastAsia="Times New Roman" w:hAnsi="Montserrat" w:cstheme="minorHAnsi"/>
          <w:color w:val="000000" w:themeColor="text1"/>
          <w:lang w:eastAsia="en-GB"/>
        </w:rPr>
      </w:pPr>
      <w:r w:rsidRPr="00E8000B">
        <w:rPr>
          <w:rFonts w:ascii="Montserrat" w:eastAsia="Times New Roman" w:hAnsi="Montserrat" w:cstheme="minorHAnsi"/>
          <w:color w:val="000000" w:themeColor="text1"/>
          <w:lang w:eastAsia="en-GB"/>
        </w:rPr>
        <w:t xml:space="preserve">Practical Payroll is the trading name of Practical Payroll Limited, a </w:t>
      </w:r>
      <w:r w:rsidR="007D42FC" w:rsidRPr="00E8000B">
        <w:rPr>
          <w:rFonts w:ascii="Montserrat" w:eastAsia="Times New Roman" w:hAnsi="Montserrat" w:cstheme="minorHAnsi"/>
          <w:color w:val="000000" w:themeColor="text1"/>
          <w:lang w:eastAsia="en-GB"/>
        </w:rPr>
        <w:t>payroll bureau</w:t>
      </w:r>
      <w:r w:rsidRPr="00E8000B">
        <w:rPr>
          <w:rFonts w:ascii="Montserrat" w:eastAsia="Times New Roman" w:hAnsi="Montserrat" w:cstheme="minorHAnsi"/>
          <w:color w:val="000000" w:themeColor="text1"/>
          <w:lang w:eastAsia="en-GB"/>
        </w:rPr>
        <w:t xml:space="preserve"> based in Nottingham, England. </w:t>
      </w:r>
    </w:p>
    <w:p w:rsidR="00CD44DF" w:rsidRPr="00E8000B" w:rsidRDefault="00CD44DF" w:rsidP="00CD44DF">
      <w:pPr>
        <w:spacing w:before="100" w:beforeAutospacing="1" w:after="100" w:afterAutospacing="1" w:line="350" w:lineRule="atLeast"/>
        <w:rPr>
          <w:rFonts w:ascii="Montserrat" w:eastAsia="Times New Roman" w:hAnsi="Montserrat" w:cstheme="minorHAnsi"/>
          <w:color w:val="000000" w:themeColor="text1"/>
          <w:lang w:eastAsia="en-GB"/>
        </w:rPr>
      </w:pPr>
      <w:r w:rsidRPr="00E8000B">
        <w:rPr>
          <w:rFonts w:ascii="Montserrat" w:eastAsia="Times New Roman" w:hAnsi="Montserrat" w:cstheme="minorHAnsi"/>
          <w:color w:val="000000" w:themeColor="text1"/>
          <w:lang w:eastAsia="en-GB"/>
        </w:rPr>
        <w:t xml:space="preserve">This website provides information about Practical Payroll and the services we provide. It also contains information of a general nature about </w:t>
      </w:r>
      <w:r w:rsidR="007D42FC" w:rsidRPr="00E8000B">
        <w:rPr>
          <w:rFonts w:ascii="Montserrat" w:eastAsia="Times New Roman" w:hAnsi="Montserrat" w:cstheme="minorHAnsi"/>
          <w:color w:val="000000" w:themeColor="text1"/>
          <w:lang w:eastAsia="en-GB"/>
        </w:rPr>
        <w:t>payroll compliance and related subject matter</w:t>
      </w:r>
      <w:r w:rsidRPr="00E8000B">
        <w:rPr>
          <w:rFonts w:ascii="Montserrat" w:eastAsia="Times New Roman" w:hAnsi="Montserrat" w:cstheme="minorHAnsi"/>
          <w:color w:val="000000" w:themeColor="text1"/>
          <w:lang w:eastAsia="en-GB"/>
        </w:rPr>
        <w:t xml:space="preserve">. </w:t>
      </w:r>
      <w:r w:rsidR="0044048E">
        <w:rPr>
          <w:rFonts w:ascii="Montserrat" w:eastAsia="Times New Roman" w:hAnsi="Montserrat" w:cstheme="minorHAnsi"/>
          <w:color w:val="000000" w:themeColor="text1"/>
          <w:lang w:eastAsia="en-GB"/>
        </w:rPr>
        <w:t xml:space="preserve"> </w:t>
      </w:r>
      <w:r w:rsidRPr="00E8000B">
        <w:rPr>
          <w:rFonts w:ascii="Montserrat" w:eastAsia="Times New Roman" w:hAnsi="Montserrat" w:cstheme="minorHAnsi"/>
          <w:color w:val="000000" w:themeColor="text1"/>
          <w:lang w:eastAsia="en-GB"/>
        </w:rPr>
        <w:t xml:space="preserve">Nothing on this website constitutes advice or will give rise to a professional adviser/client relationship. </w:t>
      </w:r>
      <w:r w:rsidR="0044048E">
        <w:rPr>
          <w:rFonts w:ascii="Montserrat" w:eastAsia="Times New Roman" w:hAnsi="Montserrat" w:cstheme="minorHAnsi"/>
          <w:color w:val="000000" w:themeColor="text1"/>
          <w:lang w:eastAsia="en-GB"/>
        </w:rPr>
        <w:t xml:space="preserve"> </w:t>
      </w:r>
      <w:r w:rsidRPr="00E8000B">
        <w:rPr>
          <w:rFonts w:ascii="Montserrat" w:eastAsia="Times New Roman" w:hAnsi="Montserrat" w:cstheme="minorHAnsi"/>
          <w:color w:val="000000" w:themeColor="text1"/>
          <w:lang w:eastAsia="en-GB"/>
        </w:rPr>
        <w:t>You should always consult a suitably qualified adviser if you have a particular problem or query.</w:t>
      </w:r>
    </w:p>
    <w:p w:rsidR="00CD44DF" w:rsidRPr="00E8000B" w:rsidRDefault="00CD44DF" w:rsidP="00CD44DF">
      <w:pPr>
        <w:spacing w:before="100" w:beforeAutospacing="1" w:after="100" w:afterAutospacing="1" w:line="350" w:lineRule="atLeast"/>
        <w:rPr>
          <w:rFonts w:ascii="Montserrat" w:eastAsia="Times New Roman" w:hAnsi="Montserrat" w:cstheme="minorHAnsi"/>
          <w:color w:val="000000" w:themeColor="text1"/>
          <w:lang w:eastAsia="en-GB"/>
        </w:rPr>
      </w:pPr>
      <w:r w:rsidRPr="00E8000B">
        <w:rPr>
          <w:rFonts w:ascii="Montserrat" w:eastAsia="Times New Roman" w:hAnsi="Montserrat" w:cstheme="minorHAnsi"/>
          <w:color w:val="000000" w:themeColor="text1"/>
          <w:lang w:eastAsia="en-GB"/>
        </w:rPr>
        <w:t>Any links that we provide to other websites are given as an extra service to you and do not imply any approval or warranty on our part of the content of such websites.</w:t>
      </w:r>
    </w:p>
    <w:p w:rsidR="00CD44DF" w:rsidRPr="00E8000B" w:rsidRDefault="00CD44DF" w:rsidP="00CD44DF">
      <w:pPr>
        <w:spacing w:before="100" w:beforeAutospacing="1" w:after="100" w:afterAutospacing="1" w:line="350" w:lineRule="atLeast"/>
        <w:rPr>
          <w:rFonts w:ascii="Montserrat" w:eastAsia="Times New Roman" w:hAnsi="Montserrat" w:cstheme="minorHAnsi"/>
          <w:color w:val="000000" w:themeColor="text1"/>
          <w:lang w:eastAsia="en-GB"/>
        </w:rPr>
      </w:pPr>
      <w:r w:rsidRPr="00E8000B">
        <w:rPr>
          <w:rFonts w:ascii="Montserrat" w:eastAsia="Times New Roman" w:hAnsi="Montserrat" w:cstheme="minorHAnsi"/>
          <w:color w:val="000000" w:themeColor="text1"/>
          <w:lang w:eastAsia="en-GB"/>
        </w:rPr>
        <w:t xml:space="preserve">Whilst we have done all we can to ensure the accuracy of this website, we do not accept responsibility for any loss or damage suffered by any user of the information we have provided. </w:t>
      </w:r>
      <w:r w:rsidR="0044048E">
        <w:rPr>
          <w:rFonts w:ascii="Montserrat" w:eastAsia="Times New Roman" w:hAnsi="Montserrat" w:cstheme="minorHAnsi"/>
          <w:color w:val="000000" w:themeColor="text1"/>
          <w:lang w:eastAsia="en-GB"/>
        </w:rPr>
        <w:t xml:space="preserve"> </w:t>
      </w:r>
      <w:r w:rsidRPr="00E8000B">
        <w:rPr>
          <w:rFonts w:ascii="Montserrat" w:eastAsia="Times New Roman" w:hAnsi="Montserrat" w:cstheme="minorHAnsi"/>
          <w:color w:val="000000" w:themeColor="text1"/>
          <w:lang w:eastAsia="en-GB"/>
        </w:rPr>
        <w:t>We exclude our liability for such information to the fullest extent permitted by law.</w:t>
      </w:r>
    </w:p>
    <w:p w:rsidR="00CD44DF" w:rsidRPr="00E8000B" w:rsidRDefault="00CD44DF" w:rsidP="00CD44DF">
      <w:pPr>
        <w:spacing w:before="48" w:after="48" w:line="240" w:lineRule="auto"/>
        <w:outlineLvl w:val="2"/>
        <w:rPr>
          <w:rFonts w:ascii="Montserrat" w:eastAsia="Times New Roman" w:hAnsi="Montserrat" w:cstheme="minorHAnsi"/>
          <w:color w:val="000000" w:themeColor="text1"/>
          <w:lang w:eastAsia="en-GB"/>
        </w:rPr>
      </w:pPr>
      <w:r w:rsidRPr="00E8000B">
        <w:rPr>
          <w:rFonts w:ascii="Montserrat" w:eastAsia="Times New Roman" w:hAnsi="Montserrat" w:cstheme="minorHAnsi"/>
          <w:b/>
          <w:bCs/>
          <w:color w:val="000000" w:themeColor="text1"/>
          <w:lang w:eastAsia="en-GB"/>
        </w:rPr>
        <w:t>Data protection notice</w:t>
      </w:r>
    </w:p>
    <w:p w:rsidR="00CD44DF" w:rsidRPr="00E8000B" w:rsidRDefault="00CD44DF" w:rsidP="00CD44DF">
      <w:pPr>
        <w:spacing w:before="100" w:beforeAutospacing="1" w:after="100" w:afterAutospacing="1" w:line="350" w:lineRule="atLeast"/>
        <w:rPr>
          <w:rFonts w:ascii="Montserrat" w:eastAsia="Times New Roman" w:hAnsi="Montserrat" w:cstheme="minorHAnsi"/>
          <w:color w:val="000000" w:themeColor="text1"/>
          <w:lang w:eastAsia="en-GB"/>
        </w:rPr>
      </w:pPr>
      <w:r w:rsidRPr="00E8000B">
        <w:rPr>
          <w:rFonts w:ascii="Montserrat" w:eastAsia="Times New Roman" w:hAnsi="Montserrat" w:cstheme="minorHAnsi"/>
          <w:color w:val="000000" w:themeColor="text1"/>
          <w:lang w:eastAsia="en-GB"/>
        </w:rPr>
        <w:t xml:space="preserve">The details you provide about yourself will be stored in our database and may be </w:t>
      </w:r>
      <w:proofErr w:type="gramStart"/>
      <w:r w:rsidRPr="00E8000B">
        <w:rPr>
          <w:rFonts w:ascii="Montserrat" w:eastAsia="Times New Roman" w:hAnsi="Montserrat" w:cstheme="minorHAnsi"/>
          <w:color w:val="000000" w:themeColor="text1"/>
          <w:lang w:eastAsia="en-GB"/>
        </w:rPr>
        <w:t>used</w:t>
      </w:r>
      <w:proofErr w:type="gramEnd"/>
      <w:r w:rsidRPr="00E8000B">
        <w:rPr>
          <w:rFonts w:ascii="Montserrat" w:eastAsia="Times New Roman" w:hAnsi="Montserrat" w:cstheme="minorHAnsi"/>
          <w:color w:val="000000" w:themeColor="text1"/>
          <w:lang w:eastAsia="en-GB"/>
        </w:rPr>
        <w:t xml:space="preserve"> to send you news and information about Practical Payroll, our services and details of </w:t>
      </w:r>
      <w:r w:rsidR="007D42FC" w:rsidRPr="00E8000B">
        <w:rPr>
          <w:rFonts w:ascii="Montserrat" w:eastAsia="Times New Roman" w:hAnsi="Montserrat" w:cstheme="minorHAnsi"/>
          <w:color w:val="000000" w:themeColor="text1"/>
          <w:lang w:eastAsia="en-GB"/>
        </w:rPr>
        <w:t>new or updated payroll compliance and advice</w:t>
      </w:r>
      <w:r w:rsidRPr="00E8000B">
        <w:rPr>
          <w:rFonts w:ascii="Montserrat" w:eastAsia="Times New Roman" w:hAnsi="Montserrat" w:cstheme="minorHAnsi"/>
          <w:color w:val="000000" w:themeColor="text1"/>
          <w:lang w:eastAsia="en-GB"/>
        </w:rPr>
        <w:t xml:space="preserve">. We are registered under the Data Protection Act. If any of your details change or you no longer wish to receive information from us please contact us by post at </w:t>
      </w:r>
      <w:r w:rsidR="0044048E">
        <w:rPr>
          <w:rFonts w:ascii="Montserrat" w:eastAsia="Times New Roman" w:hAnsi="Montserrat" w:cstheme="minorHAnsi"/>
          <w:color w:val="000000" w:themeColor="text1"/>
          <w:lang w:eastAsia="en-GB"/>
        </w:rPr>
        <w:t>3-5 College Street, Nottingham, NG1 5A</w:t>
      </w:r>
      <w:bookmarkStart w:id="0" w:name="_GoBack"/>
      <w:bookmarkEnd w:id="0"/>
      <w:r w:rsidRPr="00E8000B">
        <w:rPr>
          <w:rFonts w:ascii="Montserrat" w:eastAsia="Times New Roman" w:hAnsi="Montserrat" w:cstheme="minorHAnsi"/>
          <w:color w:val="000000" w:themeColor="text1"/>
          <w:lang w:eastAsia="en-GB"/>
        </w:rPr>
        <w:t>Q or by e-mail to: info@</w:t>
      </w:r>
      <w:r w:rsidR="007D42FC" w:rsidRPr="00E8000B">
        <w:rPr>
          <w:rFonts w:ascii="Montserrat" w:eastAsia="Times New Roman" w:hAnsi="Montserrat" w:cstheme="minorHAnsi"/>
          <w:color w:val="000000" w:themeColor="text1"/>
          <w:lang w:eastAsia="en-GB"/>
        </w:rPr>
        <w:t>practicalpayroll.co.uk</w:t>
      </w:r>
    </w:p>
    <w:p w:rsidR="00FE34EC" w:rsidRPr="00E8000B" w:rsidRDefault="000D1D39" w:rsidP="00CD44DF">
      <w:pPr>
        <w:rPr>
          <w:rFonts w:ascii="Montserrat" w:hAnsi="Montserrat"/>
          <w:b/>
        </w:rPr>
      </w:pPr>
      <w:r>
        <w:rPr>
          <w:rFonts w:ascii="Montserrat" w:hAnsi="Montserrat"/>
          <w:b/>
          <w:noProof/>
          <w:lang w:eastAsia="en-GB"/>
        </w:rPr>
        <w:drawing>
          <wp:inline distT="0" distB="0" distL="0" distR="0">
            <wp:extent cx="2156460" cy="143947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aew_logo_horizontal_blk_rgbpng-new-1-e158565882753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9976" cy="1441819"/>
                    </a:xfrm>
                    <a:prstGeom prst="rect">
                      <a:avLst/>
                    </a:prstGeom>
                  </pic:spPr>
                </pic:pic>
              </a:graphicData>
            </a:graphic>
          </wp:inline>
        </w:drawing>
      </w:r>
    </w:p>
    <w:sectPr w:rsidR="00FE34EC" w:rsidRPr="00E80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C2"/>
    <w:rsid w:val="000D1D39"/>
    <w:rsid w:val="000F2B99"/>
    <w:rsid w:val="0022614E"/>
    <w:rsid w:val="00287702"/>
    <w:rsid w:val="0044048E"/>
    <w:rsid w:val="00456AF2"/>
    <w:rsid w:val="007D42FC"/>
    <w:rsid w:val="00861DC2"/>
    <w:rsid w:val="00A27E80"/>
    <w:rsid w:val="00CD44DF"/>
    <w:rsid w:val="00D0146E"/>
    <w:rsid w:val="00E8000B"/>
    <w:rsid w:val="00FE3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B1B4"/>
  <w15:chartTrackingRefBased/>
  <w15:docId w15:val="{A18C93A5-FA66-4B81-92E0-16718733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1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Iremonger</dc:creator>
  <cp:keywords/>
  <dc:description/>
  <cp:lastModifiedBy>Katie Botham</cp:lastModifiedBy>
  <cp:revision>2</cp:revision>
  <dcterms:created xsi:type="dcterms:W3CDTF">2023-11-19T15:00:00Z</dcterms:created>
  <dcterms:modified xsi:type="dcterms:W3CDTF">2023-11-19T15:00:00Z</dcterms:modified>
</cp:coreProperties>
</file>